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市直部门自主招聘及人才引进情况备案表</w:t>
      </w:r>
    </w:p>
    <w:p>
      <w:pPr>
        <w:rPr>
          <w:rFonts w:hint="eastAsia"/>
          <w:highlight w:val="yellow"/>
        </w:rPr>
      </w:pPr>
      <w:r>
        <w:rPr>
          <w:rFonts w:hint="eastAsia" w:ascii="宋体" w:hAnsi="宋体"/>
        </w:rPr>
        <w:t>编号：</w:t>
      </w:r>
      <w:r>
        <w:rPr>
          <w:rFonts w:hint="eastAsia" w:ascii="宋体" w:hAnsi="宋体" w:cs="Calibri"/>
        </w:rPr>
        <w:t>丽水学院</w:t>
      </w:r>
      <w:r>
        <w:t>202</w:t>
      </w:r>
      <w:r>
        <w:rPr>
          <w:rFonts w:hint="eastAsia"/>
          <w:lang w:val="en-US" w:eastAsia="zh-CN"/>
        </w:rPr>
        <w:t>3</w:t>
      </w:r>
      <w:r>
        <w:rPr>
          <w:rFonts w:hint="eastAsia" w:cs="Calibri"/>
        </w:rPr>
        <w:t xml:space="preserve">                             二级学院：</w:t>
      </w:r>
      <w:r>
        <w:rPr>
          <w:rFonts w:hint="eastAsia" w:ascii="宋体" w:hAnsi="宋体" w:cs="Calibri"/>
          <w:highlight w:val="yellow"/>
          <w:lang w:val="en-US" w:eastAsia="zh-CN"/>
        </w:rPr>
        <w:t>xxxx</w:t>
      </w:r>
      <w:r>
        <w:rPr>
          <w:rFonts w:hint="eastAsia" w:ascii="宋体" w:hAnsi="宋体" w:cs="Calibri"/>
          <w:highlight w:val="yellow"/>
          <w:lang w:eastAsia="zh-CN"/>
        </w:rPr>
        <w:t>学院</w:t>
      </w:r>
    </w:p>
    <w:tbl>
      <w:tblPr>
        <w:tblStyle w:val="3"/>
        <w:tblW w:w="8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094"/>
        <w:gridCol w:w="2065"/>
        <w:gridCol w:w="2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单位（盖章）</w:t>
            </w:r>
          </w:p>
        </w:tc>
        <w:tc>
          <w:tcPr>
            <w:tcW w:w="67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2"/>
                <w:sz w:val="44"/>
                <w:szCs w:val="4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丽水学院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公告名称</w:t>
            </w:r>
          </w:p>
        </w:tc>
        <w:tc>
          <w:tcPr>
            <w:tcW w:w="67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丽水学院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人才招聘公告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招聘方式</w:t>
            </w:r>
          </w:p>
        </w:tc>
        <w:tc>
          <w:tcPr>
            <w:tcW w:w="67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□公开招聘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□人才引进  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4"/>
                <w:szCs w:val="24"/>
              </w:rPr>
              <w:t>报名及审核情况－1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报名人数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通过资格审核人数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2"/>
                <w:sz w:val="24"/>
                <w:szCs w:val="24"/>
                <w:highlight w:val="yellow"/>
                <w:lang w:eastAsia="zh-CN"/>
              </w:rPr>
              <w:t>专任教师</w:t>
            </w: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 w:val="24"/>
                <w:szCs w:val="24"/>
                <w:highlight w:val="yellow"/>
                <w:lang w:val="en-US" w:eastAsia="zh-CN"/>
              </w:rPr>
              <w:t>?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 w:val="24"/>
                <w:szCs w:val="24"/>
                <w:highlight w:val="yellow"/>
                <w:lang w:val="en-US" w:eastAsia="zh-CN"/>
              </w:rPr>
              <w:t>?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 w:val="24"/>
                <w:szCs w:val="24"/>
                <w:highlight w:val="yellow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考试相关情况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考试方式</w:t>
            </w:r>
          </w:p>
        </w:tc>
        <w:tc>
          <w:tcPr>
            <w:tcW w:w="67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□面谈  □笔试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面试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技能测试  □其他：</w:t>
            </w:r>
          </w:p>
          <w:p>
            <w:pPr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</w:rPr>
              <w:t>（根据本选项勾选后的情况，按环节时间先后填写下列相应表格）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考试方式</w:t>
            </w: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67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default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 w:val="24"/>
                <w:szCs w:val="24"/>
                <w:highlight w:val="yellow"/>
                <w:lang w:val="en-US" w:eastAsia="zh-CN"/>
              </w:rPr>
              <w:t>专业能力测试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202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月   日上午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xx: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/>
                <w:kern w:val="0"/>
                <w:sz w:val="24"/>
                <w:szCs w:val="24"/>
              </w:rPr>
              <w:t>-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xx:xx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考试地点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丽水学院</w:t>
            </w:r>
            <w:r>
              <w:rPr>
                <w:rFonts w:hint="eastAsia" w:cs="Calibri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幢</w:t>
            </w:r>
            <w:r>
              <w:rPr>
                <w:rFonts w:hint="eastAsia" w:cs="Calibri"/>
                <w:kern w:val="0"/>
                <w:sz w:val="24"/>
                <w:szCs w:val="24"/>
                <w:lang w:val="en-US" w:eastAsia="zh-CN"/>
              </w:rPr>
              <w:t>xxx室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命题</w:t>
            </w:r>
          </w:p>
        </w:tc>
        <w:tc>
          <w:tcPr>
            <w:tcW w:w="67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□委托第三方机构命题（第三方单位名称：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）</w:t>
            </w:r>
          </w:p>
          <w:p>
            <w:pPr>
              <w:rPr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□自主命题（命题专家级别：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yellow"/>
                <w:lang w:val="en-US" w:eastAsia="zh-CN"/>
              </w:rPr>
              <w:t>例</w:t>
            </w:r>
            <w:r>
              <w:rPr>
                <w:rFonts w:hint="eastAsia"/>
                <w:kern w:val="0"/>
                <w:sz w:val="24"/>
                <w:szCs w:val="24"/>
                <w:highlight w:val="yellow"/>
              </w:rPr>
              <w:t>正高级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专家人数</w:t>
            </w: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highlight w:val="yellow"/>
                <w:lang w:eastAsia="zh-CN"/>
              </w:rPr>
              <w:t>？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专家组成情况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专家库抽取</w:t>
            </w:r>
            <w:r>
              <w:rPr>
                <w:rFonts w:hint="eastAsia"/>
                <w:kern w:val="0"/>
                <w:sz w:val="24"/>
                <w:szCs w:val="24"/>
                <w:highlight w:val="yellow"/>
                <w:lang w:eastAsia="zh-CN"/>
              </w:rPr>
              <w:t>？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考试方向或内容</w:t>
            </w:r>
          </w:p>
        </w:tc>
        <w:tc>
          <w:tcPr>
            <w:tcW w:w="67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采取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考</w:t>
            </w:r>
            <w:r>
              <w:rPr>
                <w:rFonts w:hint="eastAsia"/>
                <w:kern w:val="0"/>
                <w:sz w:val="24"/>
                <w:szCs w:val="24"/>
              </w:rPr>
              <w:t>试的方式，</w:t>
            </w:r>
            <w:r>
              <w:rPr>
                <w:rFonts w:hint="eastAsia"/>
                <w:kern w:val="0"/>
                <w:sz w:val="24"/>
                <w:szCs w:val="24"/>
                <w:highlight w:val="yellow"/>
              </w:rPr>
              <w:t>主要测评政治理论素质、其专业知识的储备和语言沟通表达能力及岗位适应程度</w:t>
            </w:r>
            <w:r>
              <w:rPr>
                <w:rFonts w:hint="eastAsia"/>
                <w:kern w:val="0"/>
                <w:sz w:val="24"/>
                <w:szCs w:val="24"/>
                <w:highlight w:val="yellow"/>
                <w:lang w:val="en-US" w:eastAsia="zh-CN"/>
              </w:rPr>
              <w:t>xxxxxx</w:t>
            </w:r>
            <w:r>
              <w:rPr>
                <w:rFonts w:hint="eastAsia"/>
                <w:kern w:val="0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考试方式</w:t>
            </w:r>
          </w:p>
        </w:tc>
        <w:tc>
          <w:tcPr>
            <w:tcW w:w="67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highlight w:val="yellow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202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hint="eastAsia" w:cs="Calibri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点开始，每人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分钟。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考试地点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丽水学院</w:t>
            </w:r>
            <w:r>
              <w:rPr>
                <w:rFonts w:hint="eastAsia" w:cs="Calibri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幢</w:t>
            </w:r>
            <w:r>
              <w:rPr>
                <w:rFonts w:hint="eastAsia" w:cs="Calibri"/>
                <w:kern w:val="0"/>
                <w:sz w:val="24"/>
                <w:szCs w:val="24"/>
                <w:lang w:val="en-US" w:eastAsia="zh-CN"/>
              </w:rPr>
              <w:t>xx室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命题</w:t>
            </w:r>
          </w:p>
        </w:tc>
        <w:tc>
          <w:tcPr>
            <w:tcW w:w="67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□委托第三方机构命题（第三方单位名称：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  <w:p>
            <w:pPr>
              <w:jc w:val="left"/>
              <w:rPr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自主命题（委托专家级别：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yellow"/>
                <w:lang w:val="en-US" w:eastAsia="zh-CN"/>
              </w:rPr>
              <w:t>例</w:t>
            </w:r>
            <w:r>
              <w:rPr>
                <w:rFonts w:hint="eastAsia"/>
                <w:kern w:val="0"/>
                <w:sz w:val="24"/>
                <w:szCs w:val="24"/>
                <w:highlight w:val="yellow"/>
              </w:rPr>
              <w:t>正高级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专家人数</w:t>
            </w: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cs="Calibri"/>
                <w:kern w:val="0"/>
                <w:sz w:val="24"/>
                <w:szCs w:val="24"/>
                <w:highlight w:val="yellow"/>
                <w:lang w:val="en-US" w:eastAsia="zh-CN"/>
              </w:rPr>
              <w:t>？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专家组成情况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用人单位领导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？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人、专家库抽取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？</w:t>
            </w: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考试方向或内容</w:t>
            </w:r>
          </w:p>
        </w:tc>
        <w:tc>
          <w:tcPr>
            <w:tcW w:w="67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highlight w:val="yellow"/>
              </w:rPr>
              <w:t>采取</w:t>
            </w:r>
            <w:r>
              <w:rPr>
                <w:rFonts w:hint="eastAsia"/>
                <w:kern w:val="0"/>
                <w:sz w:val="24"/>
                <w:szCs w:val="24"/>
                <w:highlight w:val="yellow"/>
                <w:u w:val="single"/>
              </w:rPr>
              <w:t xml:space="preserve">       </w:t>
            </w:r>
            <w:r>
              <w:rPr>
                <w:rFonts w:hint="eastAsia"/>
                <w:kern w:val="0"/>
                <w:sz w:val="24"/>
                <w:szCs w:val="24"/>
                <w:highlight w:val="yellow"/>
                <w:lang w:eastAsia="zh-CN"/>
              </w:rPr>
              <w:t>考</w:t>
            </w:r>
            <w:r>
              <w:rPr>
                <w:rFonts w:hint="eastAsia"/>
                <w:kern w:val="0"/>
                <w:sz w:val="24"/>
                <w:szCs w:val="24"/>
                <w:highlight w:val="yellow"/>
              </w:rPr>
              <w:t>试的方式，主要测评政治理论素质、其专业知识的储备和语言沟通表达能力及岗位适应程度</w:t>
            </w:r>
            <w:r>
              <w:rPr>
                <w:rFonts w:hint="eastAsia"/>
                <w:kern w:val="0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2"/>
                <w:sz w:val="24"/>
                <w:szCs w:val="24"/>
                <w:highlight w:val="yellow"/>
                <w:lang w:eastAsia="zh-CN"/>
              </w:rPr>
              <w:t>？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2"/>
                <w:sz w:val="24"/>
                <w:szCs w:val="24"/>
                <w:lang w:eastAsia="zh-CN"/>
              </w:rPr>
              <w:t>？</w:t>
            </w:r>
          </w:p>
        </w:tc>
      </w:tr>
    </w:tbl>
    <w:p>
      <w:r>
        <w:rPr>
          <w:rFonts w:hint="eastAsia" w:ascii="宋体" w:hAnsi="宋体"/>
        </w:rPr>
        <w:t>说明：采取同一方式考试的，可在招聘岗位中全部列举，并在考试方向和内容中予以明确。如采取不同的方式的，可以自行增加表格。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2177"/>
    <w:rsid w:val="00074C91"/>
    <w:rsid w:val="002B2177"/>
    <w:rsid w:val="1B5B51C6"/>
    <w:rsid w:val="2EFF0F64"/>
    <w:rsid w:val="33E26E35"/>
    <w:rsid w:val="3CFC7EB2"/>
    <w:rsid w:val="3D872F1B"/>
    <w:rsid w:val="58E61D99"/>
    <w:rsid w:val="5BE645F9"/>
    <w:rsid w:val="5F2A7EF0"/>
    <w:rsid w:val="63E23E96"/>
    <w:rsid w:val="6B20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568</Characters>
  <Lines>4</Lines>
  <Paragraphs>1</Paragraphs>
  <TotalTime>1</TotalTime>
  <ScaleCrop>false</ScaleCrop>
  <LinksUpToDate>false</LinksUpToDate>
  <CharactersWithSpaces>666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2022-10-09T07:49:00Z</dcterms:created>
  <dc:creator>朱宏彪</dc:creator>
  <cp:lastModifiedBy>吴雨恬</cp:lastModifiedBy>
  <dcterms:modified xsi:type="dcterms:W3CDTF">2023-03-14T09:36:35Z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