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>附件1：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图书与信息服务中心党支部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填写日期：201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13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4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陈伟红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199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.12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丽水学院图书与信息服务中心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加强政治理论学习，提高政治理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学习的质量，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牢固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树立为广大师生服务的理想信念。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继续深入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学习马列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毛泽东思想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“三个代表”思想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党的十九大精神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eastAsia="zh-CN"/>
              </w:rPr>
              <w:t>等内容，认真学习“一书一章”，圈重点、做标记，在学懂做实上下功夫，加强自我锻炼和党性修养的提升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加强业务学习，认真履行岗位职责，让读者满意是我的追求目标。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认真学习业务知识，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eastAsia="zh-CN"/>
              </w:rPr>
              <w:t>践行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“读者第一，服务至上”的理念，不断提升个人的业务素质、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综合素养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和工作能力。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自觉遵守党规校纪和图信中心的规章制度，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牢固树立大局观念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积极参加党员各项活动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</w:rPr>
              <w:t>，严于律已，清正廉洁，团结同志，关爱学生，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FFFFFF"/>
                <w:lang w:eastAsia="zh-CN"/>
              </w:rPr>
              <w:t>严格遵守各项规章制度，提高自身修养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hd w:val="clear" w:color="auto" w:fill="FFFFFF"/>
              </w:rPr>
              <w:t>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       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5B230E"/>
    <w:rsid w:val="000B3960"/>
    <w:rsid w:val="00373332"/>
    <w:rsid w:val="00505769"/>
    <w:rsid w:val="00637288"/>
    <w:rsid w:val="007846BD"/>
    <w:rsid w:val="00891DB5"/>
    <w:rsid w:val="008B2021"/>
    <w:rsid w:val="008E7326"/>
    <w:rsid w:val="00A15226"/>
    <w:rsid w:val="00AB1328"/>
    <w:rsid w:val="00B33059"/>
    <w:rsid w:val="00B75BFA"/>
    <w:rsid w:val="00C53F40"/>
    <w:rsid w:val="00CA0CDF"/>
    <w:rsid w:val="00CC6CDC"/>
    <w:rsid w:val="00D27AEC"/>
    <w:rsid w:val="00DE5272"/>
    <w:rsid w:val="00F8327B"/>
    <w:rsid w:val="07BB5B34"/>
    <w:rsid w:val="4F8B006B"/>
    <w:rsid w:val="66CA024D"/>
    <w:rsid w:val="6D535020"/>
    <w:rsid w:val="6D7032FE"/>
    <w:rsid w:val="73BA0C2F"/>
    <w:rsid w:val="785B7A83"/>
    <w:rsid w:val="7A5B230E"/>
    <w:rsid w:val="7BE76582"/>
    <w:rsid w:val="7DA1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136</Words>
  <Characters>778</Characters>
  <Lines>6</Lines>
  <Paragraphs>1</Paragraphs>
  <TotalTime>12</TotalTime>
  <ScaleCrop>false</ScaleCrop>
  <LinksUpToDate>false</LinksUpToDate>
  <CharactersWithSpaces>913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2018-05-23T00:49:00Z</dcterms:created>
  <dc:creator>Administrator</dc:creator>
  <cp:lastModifiedBy>海波</cp:lastModifiedBy>
  <dcterms:modified xsi:type="dcterms:W3CDTF">2019-10-14T07:59:48Z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